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Bronislaw Grzempowski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+48884014244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11.04.2026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