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Teodora Todorova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10.9.1992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+359899983812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msexckusive@abv.bg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Nicole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15.10.2023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