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Jokūbas    Medinskij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2016-03-18</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Marijan Medinskij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