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Pau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Gonzalez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48076271S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18/11/2006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+34630922879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gonzalezgonpau@gmail.com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2/4/2026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2/4/2026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Pau Gonzalez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