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Jordi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Correa humanes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24490325v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21/6/1998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+34679790602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jordicohu91@gmail.com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12/4/2026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12/4/2026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Jordi Correa humanes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