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goidescu</w:t>
      </w:r>
      <w:r w:rsidR="00594BA5">
        <w:rPr>
          <w:sz w:val="20"/>
          <w:szCs w:val="20"/>
          <w:lang w:val="bg-BG"/>
        </w:rPr>
        <w:t xml:space="preserve"> </w:t>
      </w:r>
      <w:r w:rsidRPr="001D0D09">
        <w:rPr>
          <w:sz w:val="20"/>
          <w:szCs w:val="20"/>
        </w:rPr>
        <w:t>steluta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+400788298948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goidescu.steluta@yahoo.com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