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Iacob</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Bd.agronomiei , nr.1-5, bl.N2.2, sc.A, etaj 2, ap.9, secto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28.12.1985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+40749093174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Tudor</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Calin</w:t>
      </w:r>
      <w:r w:rsidRPr="00FC68AF">
        <w:rPr>
          <w:rFonts w:ascii="Times New Roman" w:hAnsi="Times New Roman" w:eastAsia="Times New Roman" w:cs="Times New Roman"/>
          <w:b/>
          <w:sz w:val="20"/>
          <w:szCs w:val="20"/>
        </w:rPr>
        <w:tab/>
        <w:t>17.08.2017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Ioana Cristina Iacob</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