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Veronika  Dermendzhieva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17.9.2002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+359888149810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ronniedermendzhieva@gmail.com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