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Muraszewski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mckrzych@gmail.com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+48669529868 ,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Muraszewska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