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Jonathan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Quinn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+447935476878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15/07/2002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124556371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Jonathanquinn8989@gmail.com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YO31 7SH</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Jonathan Quinn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