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Aaron    Fedotovas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2015-06-25</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Felicija    Fedotova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2015-06-25</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Faustas    Fedotovas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2011-02-07</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Nedas    Volbikas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2013-05-28</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Sergejus Fedotovas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