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 kejssutowics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+48884777775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kozdrowska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natalka mejszutowicz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ola jasik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kinga zurek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