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Giedrė Janulionė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