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Ana Maria</w:t>
      </w:r>
      <w:r>
        <w:rPr>
          <w:u w:val="single"/>
        </w:rPr>
        <w:t xml:space="preserve"> </w:t>
      </w:r>
      <w:r w:rsidRPr="009E5F62">
        <w:rPr>
          <w:u w:val="single"/>
        </w:rPr>
        <w:t>Cerdac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X8558412c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Nel Garcia Camus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29/09/2018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04/04/2026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Ana Maria Cerdac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X8558412c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