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Laura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Pacheco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+351913350953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275045838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laulocas@gmail.com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2460-013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23/10/2007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25/04/2026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Laura Pacheco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