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Jovita Jankūnaitė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