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Maike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Basmer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+491629638742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20/03/1996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L3H8PV6WH</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maikebasmer@posteo.de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12489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Maike Basmer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