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Pablo Enrique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Herrera Zamora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pabloehz467@gmail.com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+528111765912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10/05/2003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Enrique Herrera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+528182530301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Pablo Enrique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Herrera Zamora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23/04/2026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23/04/2026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