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Калин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Тодев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kalintodev06@gmail.com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+359882594162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9.11.2006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