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Mari paz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Sánchez Muñoz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48141875T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3/10/1995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669917594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maarypaz.sm@gmail.com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Mari paz Sánchez Muñoz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