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Sterre</w:t>
      </w:r>
      <w:r w:rsidR="00594BA5">
        <w:rPr>
          <w:sz w:val="20"/>
          <w:szCs w:val="20"/>
          <w:lang w:val="bg-BG"/>
        </w:rPr>
        <w:t xml:space="preserve"> </w:t>
      </w:r>
      <w:r w:rsidRPr="001D0D09">
        <w:rPr>
          <w:sz w:val="20"/>
          <w:szCs w:val="20"/>
        </w:rPr>
        <w:t>Roeting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+31615837377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wiebeezra@gmail.com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