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Георги Сираков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25.11.1987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+3590895639618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georgi.z.sirakov@gmail.com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Ева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14.6.2014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18.5.2026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