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Luis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Marine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54326765Y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+34659772758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luisgarmar3@gmail.com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Luis Garcia Marine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