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Sébastien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Pertegas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+330618214754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Fra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sebastien.pertegas@gmail.com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Charvieu</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38230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Marie Claude vuong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+330618214754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25/05/2026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Sébastien Pertegas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