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Joana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Cordeiro</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28/05/1998</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15724581</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+351910028274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joanacordeiro54@gmail.com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Paulo</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+351916499356</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03/05/2026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03/05/2026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