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pizon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+48503719463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konstancja pizoń-nowodworska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leopold pizoń-nowodworski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