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nizar</w:t>
      </w:r>
      <w:r w:rsidR="00594BA5">
        <w:rPr>
          <w:sz w:val="20"/>
          <w:szCs w:val="20"/>
          <w:lang w:val="bg-BG"/>
        </w:rPr>
        <w:t xml:space="preserve"> </w:t>
      </w:r>
      <w:r w:rsidRPr="001D0D09">
        <w:rPr>
          <w:sz w:val="20"/>
          <w:szCs w:val="20"/>
        </w:rPr>
        <w:t>chaouachi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+33660309150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nizar.chaouachi@gmail.com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