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Sheila</w:t>
      </w:r>
      <w:r>
        <w:rPr>
          <w:color w:val="222222"/>
        </w:rPr>
        <w:br/>
        <w:t>Apellido(s):</w:t>
      </w:r>
      <w:r w:rsidR="002F3FBD">
        <w:rPr>
          <w:color w:val="222222"/>
          <w:lang w:val="bg-BG"/>
        </w:rPr>
        <w:t xml:space="preserve"> </w:t>
      </w:r>
      <w:r w:rsidRPr="002F3FBD" w:rsidR="002F3FBD">
        <w:rPr>
          <w:color w:val="222222"/>
          <w:lang w:val="bg-BG"/>
        </w:rPr>
        <w:t>Gomez  Muñoz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04/06/1980</w:t>
      </w:r>
      <w:r>
        <w:rPr>
          <w:color w:val="222222"/>
        </w:rPr>
        <w:br/>
        <w:t>NIE/TIE/Pasaporte:</w:t>
      </w:r>
      <w:r w:rsidR="002F3FBD">
        <w:rPr>
          <w:color w:val="222222"/>
          <w:lang w:val="bg-BG"/>
        </w:rPr>
        <w:t xml:space="preserve"> </w:t>
      </w:r>
      <w:r w:rsidRPr="002F3FBD" w:rsidR="002F3FBD">
        <w:rPr>
          <w:color w:val="222222"/>
          <w:lang w:val="bg-BG"/>
        </w:rPr>
        <w:t>74222014W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+34606757528</w:t>
      </w:r>
      <w:r>
        <w:rPr>
          <w:color w:val="222222"/>
        </w:rPr>
        <w:br/>
        <w:t>Correo electrónico:</w:t>
      </w:r>
      <w:r w:rsidR="002F3FBD">
        <w:rPr>
          <w:color w:val="222222"/>
          <w:lang w:val="bg-BG"/>
        </w:rPr>
        <w:t xml:space="preserve"> </w:t>
      </w:r>
      <w:r w:rsidRPr="002F3FBD" w:rsidR="002F3FBD">
        <w:rPr>
          <w:color w:val="222222"/>
          <w:lang w:val="bg-BG"/>
        </w:rPr>
        <w:t>sheilagmelx@gmail.com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Isidro</w:t>
      </w:r>
      <w:r>
        <w:rPr>
          <w:color w:val="222222"/>
        </w:rPr>
        <w:br/>
        <w:t>Teléfono de contacto de emergencia:</w:t>
      </w:r>
      <w:r w:rsidR="002F3FBD">
        <w:rPr>
          <w:color w:val="222222"/>
          <w:lang w:val="bg-BG"/>
        </w:rPr>
        <w:t xml:space="preserve"> </w:t>
      </w:r>
      <w:r w:rsidRPr="002F3FBD" w:rsidR="002F3FBD">
        <w:rPr>
          <w:color w:val="222222"/>
          <w:lang w:val="bg-BG"/>
        </w:rPr>
        <w:t>+34669815715</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Alberto</w:t>
      </w:r>
      <w:r w:rsidRPr="00A651B0" w:rsidR="00A651B0">
        <w:rPr>
          <w:color w:val="222222"/>
        </w:rPr>
        <w:t xml:space="preserve">   </w:t>
      </w:r>
      <w:r w:rsidRPr="00EA1D58" w:rsidR="00A940FA">
        <w:rPr>
          <w:color w:val="222222"/>
          <w:lang w:val="bg-BG"/>
        </w:rPr>
        <w:t>Zamora gomez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nacimiento:10/12/2013</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03/05/2026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03/05/2026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