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volha dzikavitskaya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+48792128654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volkava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platon andreuk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ameliya andreuk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