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Przepiórka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+48603912205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Przepiórka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Janicka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Patrycja Janicka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