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Roi  Capón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54154682D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12/02/2008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roicapon1202@gmail.com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+34689369687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