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Sophiko Gelava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+48796042342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Lile Noniashvili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Viktoria Mukha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Amelia Zyszczyk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