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Milda    Jurkūnaitė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2015-09-25</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Aidas Jurkūnas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