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Sacha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Revach</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21/05/2005</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Y5513782Y</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+34625299566</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sachadouglasrevach@gmail.com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Refael</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+34656755253</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23/05/2026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23/05/2026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