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Gabriele Pizzi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PZZGRL80E12A703E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12/05/1980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del Convento, 11, Bassano del Grappa, VI, Italia Bassano del Grappa, VI, Italia 36060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gabriele.pizzi@gmail.com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+393495741700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Caterina Pizzi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PZZCRN18M55C743S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15/08/2018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08/05/2026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