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Tomás</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Vital</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+351926294511</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274611775</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tomas.vital2006@gmail.com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2695-743</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04/07/2006</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27/05/2026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Tomás Vital</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