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Hernandez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49807882W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+34668829773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nilmartinez2002@gmail.com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Nil Martinez Hernandez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