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Maximilian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Stuber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+49016098409852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13/11/1989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LGV5PVFCM</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Maxlstuber@gmx.de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87600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Maximilian Stuber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