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Martin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Asenov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talismanofkingdom@gmail.com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+359897056039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14.8.1998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