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Jagodzińska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+48781677012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31.05.2026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