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БИЛЯНА</w:t>
      </w:r>
      <w:r w:rsidR="00594BA5">
        <w:rPr>
          <w:sz w:val="20"/>
          <w:szCs w:val="20"/>
          <w:lang w:val="bg-BG"/>
        </w:rPr>
        <w:t xml:space="preserve"> </w:t>
      </w:r>
      <w:r w:rsidRPr="001D0D09">
        <w:rPr>
          <w:sz w:val="20"/>
          <w:szCs w:val="20"/>
        </w:rPr>
        <w:t>ЙОРДАНОВА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+359896475647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BIL.Yordanova@gmail.com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