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Lilyana Karadzhinova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7.2.1993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+359889227051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lilivasileva1993@abv.bg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19.2.2024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