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Pablo</w:t>
      </w:r>
      <w:r>
        <w:rPr>
          <w:u w:val="single"/>
        </w:rPr>
        <w:t xml:space="preserve"> </w:t>
      </w:r>
      <w:r w:rsidRPr="009E5F62">
        <w:rPr>
          <w:u w:val="single"/>
        </w:rPr>
        <w:t>Ruiz García de la torre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Roc Ruiz</w:t>
      </w:r>
      <w:r>
        <w:rPr>
          <w:rFonts w:ascii="Calibri" w:hAnsi="Calibri"/>
          <w:lang w:val="en-US"/>
        </w:rPr>
        <w:t xml:space="preserve">                           </w:t>
      </w:r>
      <w:r>
        <w:t xml:space="preserve">               fecha de nacimiento:</w:t>
      </w:r>
      <w:r>
        <w:rPr>
          <w:lang w:val="bg-BG"/>
        </w:rPr>
        <w:t xml:space="preserve"> </w:t>
      </w:r>
      <w:r>
        <w:rPr>
          <w:lang w:val="en-US"/>
        </w:rPr>
        <w:t>3/12/2019</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Pablo Ruiz García de la torre</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