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Bartosz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Michalski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24.9.1979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+359888460509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majazambrow@gmail.com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