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Драголова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+3590879895414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dragolova_gabi@mail.bg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28.5.2026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