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Michele Fortuna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FRTMHL93L28D122N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28/07/1993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San marco, 64 Sant’Angelo di piove di sacco 35020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fortunam9@gmail.com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+393385000071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23/05/2026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