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KISKINI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+306986255245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336380844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kiskinialexia@gmail.com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THESSALONIKI</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54623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andreas kiskinis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+306947833851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ALEXIA KISKINI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