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Aina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Castillo Rocher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50511551D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12/10/2005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+34664642595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castilloaina1@gmail.com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Aina Castillo Rocher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