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+48667955965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gluchowska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gluchowska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olga czyż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