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hanna gogstad</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+4791315812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julian gogstad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25.05.2022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25.05.2026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